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A54C" w14:textId="4058CBDA" w:rsidR="00C54240" w:rsidRPr="000D4BE7" w:rsidRDefault="00C54240" w:rsidP="00C54240">
      <w:pPr>
        <w:rPr>
          <w:rFonts w:eastAsiaTheme="minorHAnsi" w:cs="宋体"/>
          <w:b/>
          <w:color w:val="001F7E"/>
          <w:kern w:val="0"/>
          <w:sz w:val="28"/>
          <w:szCs w:val="28"/>
          <w:lang w:bidi="en-US"/>
        </w:rPr>
      </w:pPr>
      <w:r w:rsidRPr="000D4BE7">
        <w:rPr>
          <w:rFonts w:eastAsiaTheme="minorHAnsi" w:cs="宋体" w:hint="eastAsia"/>
          <w:b/>
          <w:color w:val="001F7E"/>
          <w:kern w:val="0"/>
          <w:sz w:val="28"/>
          <w:szCs w:val="28"/>
          <w:lang w:bidi="en-US"/>
        </w:rPr>
        <w:t>新版DIR-82</w:t>
      </w:r>
      <w:r w:rsidR="003B791D">
        <w:rPr>
          <w:rFonts w:eastAsiaTheme="minorHAnsi" w:cs="宋体" w:hint="eastAsia"/>
          <w:b/>
          <w:color w:val="001F7E"/>
          <w:kern w:val="0"/>
          <w:sz w:val="28"/>
          <w:szCs w:val="28"/>
          <w:lang w:bidi="en-US"/>
        </w:rPr>
        <w:t>2+</w:t>
      </w:r>
      <w:r w:rsidRPr="000D4BE7">
        <w:rPr>
          <w:rFonts w:eastAsiaTheme="minorHAnsi" w:cs="宋体"/>
          <w:b/>
          <w:color w:val="001F7E"/>
          <w:kern w:val="0"/>
          <w:sz w:val="28"/>
          <w:szCs w:val="28"/>
          <w:lang w:bidi="en-US"/>
        </w:rPr>
        <w:t xml:space="preserve">   </w:t>
      </w:r>
      <w:r w:rsidR="003B791D" w:rsidRPr="003B791D">
        <w:rPr>
          <w:rFonts w:eastAsiaTheme="minorHAnsi" w:cs="宋体"/>
          <w:b/>
          <w:color w:val="001F7E"/>
          <w:kern w:val="0"/>
          <w:sz w:val="28"/>
          <w:szCs w:val="28"/>
          <w:lang w:bidi="en-US"/>
        </w:rPr>
        <w:t>AC1200M双频智能无线路由器</w:t>
      </w:r>
    </w:p>
    <w:p w14:paraId="6CBA0795" w14:textId="77777777" w:rsidR="003B791D" w:rsidRDefault="003B791D" w:rsidP="00C54240">
      <w:pPr>
        <w:spacing w:line="360" w:lineRule="auto"/>
        <w:jc w:val="left"/>
        <w:rPr>
          <w:rFonts w:asciiTheme="minorEastAsia" w:hAnsiTheme="minorEastAsia" w:cs="宋体"/>
          <w:color w:val="719BC3"/>
          <w:kern w:val="0"/>
          <w:sz w:val="24"/>
          <w:szCs w:val="24"/>
        </w:rPr>
      </w:pPr>
    </w:p>
    <w:p w14:paraId="4AA9582F" w14:textId="36AED8A5" w:rsidR="00C54240" w:rsidRPr="000D4BE7" w:rsidRDefault="00C54240" w:rsidP="00C54240">
      <w:pPr>
        <w:spacing w:line="360" w:lineRule="auto"/>
        <w:jc w:val="left"/>
        <w:rPr>
          <w:rFonts w:asciiTheme="minorEastAsia" w:hAnsiTheme="minorEastAsia" w:cs="宋体"/>
          <w:color w:val="719BC3"/>
          <w:kern w:val="0"/>
          <w:sz w:val="24"/>
          <w:szCs w:val="24"/>
        </w:rPr>
      </w:pPr>
      <w:r w:rsidRPr="000D4BE7">
        <w:rPr>
          <w:rFonts w:asciiTheme="minorEastAsia" w:hAnsiTheme="minorEastAsia" w:cs="宋体" w:hint="eastAsia"/>
          <w:color w:val="719BC3"/>
          <w:kern w:val="0"/>
          <w:sz w:val="24"/>
          <w:szCs w:val="24"/>
        </w:rPr>
        <w:t>概述</w:t>
      </w:r>
    </w:p>
    <w:p w14:paraId="5DA8DB6A" w14:textId="315F9957" w:rsidR="00C54240" w:rsidRPr="000D4BE7" w:rsidRDefault="00C54240" w:rsidP="00C54240">
      <w:pPr>
        <w:widowControl/>
        <w:spacing w:line="360" w:lineRule="auto"/>
        <w:ind w:rightChars="77" w:right="162" w:firstLineChars="200" w:firstLine="420"/>
        <w:rPr>
          <w:rFonts w:asciiTheme="majorEastAsia" w:eastAsiaTheme="majorEastAsia" w:hAnsiTheme="majorEastAsia" w:cs="MS PGothic"/>
          <w:kern w:val="0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/>
        </w:rPr>
        <w:t xml:space="preserve"> </w:t>
      </w:r>
      <w:r w:rsidRPr="000D4BE7">
        <w:rPr>
          <w:rFonts w:asciiTheme="majorEastAsia" w:eastAsiaTheme="majorEastAsia" w:hAnsiTheme="majorEastAsia" w:hint="eastAsia"/>
        </w:rPr>
        <w:t>友讯网络</w:t>
      </w:r>
      <w:r w:rsidRPr="000D4BE7">
        <w:rPr>
          <w:rFonts w:asciiTheme="majorEastAsia" w:eastAsiaTheme="majorEastAsia" w:hAnsiTheme="majorEastAsia" w:cs="MS PGothic"/>
          <w:noProof/>
          <w:kern w:val="0"/>
          <w:sz w:val="20"/>
          <w:szCs w:val="21"/>
        </w:rPr>
        <w:t>DIR-8</w:t>
      </w:r>
      <w:r w:rsidR="00F76F48" w:rsidRPr="000D4BE7">
        <w:rPr>
          <w:rFonts w:asciiTheme="majorEastAsia" w:eastAsiaTheme="majorEastAsia" w:hAnsiTheme="majorEastAsia" w:cs="MS PGothic" w:hint="eastAsia"/>
          <w:noProof/>
          <w:kern w:val="0"/>
          <w:sz w:val="20"/>
          <w:szCs w:val="21"/>
        </w:rPr>
        <w:t>2</w:t>
      </w:r>
      <w:r w:rsidR="0096225F">
        <w:rPr>
          <w:rFonts w:asciiTheme="majorEastAsia" w:eastAsiaTheme="majorEastAsia" w:hAnsiTheme="majorEastAsia" w:cs="MS PGothic" w:hint="eastAsia"/>
          <w:noProof/>
          <w:kern w:val="0"/>
          <w:sz w:val="20"/>
          <w:szCs w:val="21"/>
        </w:rPr>
        <w:t>2+</w:t>
      </w:r>
      <w:r w:rsidRPr="000D4BE7">
        <w:rPr>
          <w:rFonts w:asciiTheme="majorEastAsia" w:eastAsiaTheme="majorEastAsia" w:hAnsiTheme="majorEastAsia" w:cs="MS PGothic"/>
          <w:noProof/>
          <w:kern w:val="0"/>
          <w:sz w:val="20"/>
          <w:szCs w:val="21"/>
        </w:rPr>
        <w:t>搭配5dBi天线，采用IEEE802.11ac无线技术，不仅能玩电竞游戏，并享受极为流畅的影片，双频无线传输/接收最高可达1200Mbps，低干扰、传输速率高达867Mbps的5GHz频段无线网络环境，提供</w:t>
      </w:r>
      <w:r w:rsidR="000D6741">
        <w:rPr>
          <w:rFonts w:asciiTheme="majorEastAsia" w:eastAsiaTheme="majorEastAsia" w:hAnsiTheme="majorEastAsia" w:cs="MS PGothic" w:hint="eastAsia"/>
          <w:noProof/>
          <w:kern w:val="0"/>
          <w:sz w:val="20"/>
          <w:szCs w:val="21"/>
        </w:rPr>
        <w:t>快速的上网体验</w:t>
      </w:r>
      <w:r w:rsidRPr="000D4BE7">
        <w:rPr>
          <w:rFonts w:asciiTheme="majorEastAsia" w:eastAsiaTheme="majorEastAsia" w:hAnsiTheme="majorEastAsia" w:cs="MS PGothic" w:hint="eastAsia"/>
          <w:kern w:val="0"/>
          <w:sz w:val="20"/>
          <w:szCs w:val="20"/>
          <w:lang w:bidi="en-US"/>
        </w:rPr>
        <w:t>。</w:t>
      </w:r>
    </w:p>
    <w:p w14:paraId="48892ADA" w14:textId="5A0E7100" w:rsidR="00F76F48" w:rsidRPr="00EE0A1B" w:rsidRDefault="00F76F48" w:rsidP="00C54240">
      <w:pPr>
        <w:widowControl/>
        <w:spacing w:line="360" w:lineRule="auto"/>
        <w:ind w:rightChars="77" w:right="162" w:firstLineChars="200" w:firstLine="400"/>
        <w:rPr>
          <w:rFonts w:ascii="宋体" w:eastAsia="宋体" w:hAnsi="宋体" w:cs="MS PGothic"/>
          <w:kern w:val="0"/>
          <w:sz w:val="20"/>
          <w:szCs w:val="21"/>
          <w:lang w:bidi="en-US"/>
        </w:rPr>
      </w:pPr>
    </w:p>
    <w:p w14:paraId="7DCE85BD" w14:textId="41BDBF13" w:rsidR="00C54240" w:rsidRPr="0096225F" w:rsidRDefault="00C54240" w:rsidP="0096225F">
      <w:pPr>
        <w:spacing w:line="360" w:lineRule="auto"/>
        <w:jc w:val="left"/>
        <w:rPr>
          <w:rFonts w:asciiTheme="minorEastAsia" w:hAnsiTheme="minorEastAsia" w:cs="宋体"/>
          <w:color w:val="719BC3"/>
          <w:kern w:val="0"/>
          <w:sz w:val="24"/>
          <w:szCs w:val="24"/>
        </w:rPr>
      </w:pPr>
      <w:r w:rsidRPr="000D4BE7">
        <w:rPr>
          <w:rFonts w:asciiTheme="minorEastAsia" w:hAnsiTheme="minorEastAsia" w:cs="宋体" w:hint="eastAsia"/>
          <w:color w:val="719BC3"/>
          <w:kern w:val="0"/>
          <w:sz w:val="24"/>
          <w:szCs w:val="24"/>
        </w:rPr>
        <w:t>产品特点</w:t>
      </w:r>
    </w:p>
    <w:p w14:paraId="48956A69" w14:textId="44B1B556" w:rsidR="00C54240" w:rsidRPr="0053498E" w:rsidRDefault="00C95B40" w:rsidP="0053498E">
      <w:pPr>
        <w:pStyle w:val="a7"/>
        <w:numPr>
          <w:ilvl w:val="0"/>
          <w:numId w:val="1"/>
        </w:numPr>
        <w:spacing w:line="360" w:lineRule="auto"/>
        <w:ind w:rightChars="77" w:right="162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双频并发传输速率高达</w:t>
      </w:r>
      <w:r w:rsidRPr="000D4BE7">
        <w:rPr>
          <w:rFonts w:asciiTheme="majorEastAsia" w:eastAsiaTheme="majorEastAsia" w:hAnsiTheme="majorEastAsia" w:cs="MS PGothic"/>
          <w:sz w:val="20"/>
          <w:szCs w:val="20"/>
          <w:lang w:bidi="en-US"/>
        </w:rPr>
        <w:t>1167 Mbps</w:t>
      </w:r>
    </w:p>
    <w:p w14:paraId="27201CEE" w14:textId="22DD7FCE" w:rsidR="00C54240" w:rsidRPr="000D4BE7" w:rsidRDefault="007A0FB9" w:rsidP="00C54240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bookmarkStart w:id="0" w:name="_GoBack"/>
      <w:r w:rsidRPr="000D4BE7">
        <w:rPr>
          <w:rFonts w:asciiTheme="majorEastAsia" w:eastAsiaTheme="majorEastAsia" w:hAnsiTheme="majorEastAsia" w:cs="MS PGothic"/>
          <w:noProof/>
          <w:sz w:val="20"/>
          <w:szCs w:val="20"/>
          <w:lang w:bidi="en-US"/>
        </w:rPr>
        <w:drawing>
          <wp:anchor distT="0" distB="0" distL="114300" distR="114300" simplePos="0" relativeHeight="251659264" behindDoc="1" locked="0" layoutInCell="1" allowOverlap="1" wp14:anchorId="20B0E126" wp14:editId="0DBBA019">
            <wp:simplePos x="0" y="0"/>
            <wp:positionH relativeFrom="page">
              <wp:posOffset>3935095</wp:posOffset>
            </wp:positionH>
            <wp:positionV relativeFrom="margin">
              <wp:posOffset>3164591</wp:posOffset>
            </wp:positionV>
            <wp:extent cx="3231550" cy="2154237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3G产品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50" cy="215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5B40"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采用高功率放大器来消除你的</w:t>
      </w:r>
      <w:proofErr w:type="spellStart"/>
      <w:r w:rsidR="00C95B40" w:rsidRPr="000D4BE7">
        <w:rPr>
          <w:rFonts w:asciiTheme="majorEastAsia" w:eastAsiaTheme="majorEastAsia" w:hAnsiTheme="majorEastAsia" w:cs="MS PGothic"/>
          <w:sz w:val="20"/>
          <w:szCs w:val="20"/>
          <w:lang w:bidi="en-US"/>
        </w:rPr>
        <w:t>WiFi</w:t>
      </w:r>
      <w:proofErr w:type="spellEnd"/>
      <w:r w:rsidR="00C95B40" w:rsidRPr="000D4BE7">
        <w:rPr>
          <w:rFonts w:asciiTheme="majorEastAsia" w:eastAsiaTheme="majorEastAsia" w:hAnsiTheme="majorEastAsia" w:cs="MS PGothic"/>
          <w:sz w:val="20"/>
          <w:szCs w:val="20"/>
          <w:lang w:bidi="en-US"/>
        </w:rPr>
        <w:t>盲区</w:t>
      </w:r>
    </w:p>
    <w:p w14:paraId="7EE7BA83" w14:textId="64A4D71E" w:rsidR="00C54240" w:rsidRPr="000D4BE7" w:rsidRDefault="00C95B40" w:rsidP="007A0FB9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波束成形</w:t>
      </w:r>
      <w:r w:rsidRPr="000D4BE7">
        <w:rPr>
          <w:rFonts w:asciiTheme="majorEastAsia" w:eastAsiaTheme="majorEastAsia" w:hAnsiTheme="majorEastAsia" w:cs="MS PGothic"/>
          <w:sz w:val="20"/>
          <w:szCs w:val="20"/>
          <w:lang w:bidi="en-US"/>
        </w:rPr>
        <w:t>+技术</w:t>
      </w: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来</w:t>
      </w:r>
      <w:r w:rsidRPr="000D4BE7">
        <w:rPr>
          <w:rFonts w:asciiTheme="majorEastAsia" w:eastAsiaTheme="majorEastAsia" w:hAnsiTheme="majorEastAsia" w:cs="MS PGothic"/>
          <w:sz w:val="20"/>
          <w:szCs w:val="20"/>
          <w:lang w:bidi="en-US"/>
        </w:rPr>
        <w:t>提升802.11ac的</w:t>
      </w: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有效连接</w:t>
      </w:r>
    </w:p>
    <w:p w14:paraId="626C408E" w14:textId="652C739D" w:rsidR="00DB2FEA" w:rsidRPr="000D4BE7" w:rsidRDefault="00DB2FEA" w:rsidP="00DB2FEA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家长控制，访客控制</w:t>
      </w:r>
    </w:p>
    <w:p w14:paraId="4E25CDEF" w14:textId="5E2F1CBB" w:rsidR="00C54240" w:rsidRPr="000D4BE7" w:rsidRDefault="00DB2FEA" w:rsidP="00C54240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游戏和流媒体的超级体验</w:t>
      </w:r>
    </w:p>
    <w:p w14:paraId="66549D13" w14:textId="611190E8" w:rsidR="00DB2FEA" w:rsidRDefault="00DB2FEA" w:rsidP="00C54240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性能稳定，大范围覆盖</w:t>
      </w:r>
    </w:p>
    <w:p w14:paraId="6F88C871" w14:textId="7D7F2850" w:rsidR="0053498E" w:rsidRPr="0053498E" w:rsidRDefault="0053498E" w:rsidP="0053498E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53498E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支持无线信号转发器和</w:t>
      </w:r>
      <w:r w:rsidRPr="0053498E">
        <w:rPr>
          <w:rFonts w:asciiTheme="majorEastAsia" w:eastAsiaTheme="majorEastAsia" w:hAnsiTheme="majorEastAsia" w:cs="MS PGothic"/>
          <w:sz w:val="20"/>
          <w:szCs w:val="20"/>
          <w:lang w:bidi="en-US"/>
        </w:rPr>
        <w:t>WISP</w:t>
      </w:r>
    </w:p>
    <w:p w14:paraId="6D7E9215" w14:textId="241B5995" w:rsidR="0053498E" w:rsidRPr="0053498E" w:rsidRDefault="0053498E" w:rsidP="0053498E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0D4BE7">
        <w:rPr>
          <w:rFonts w:asciiTheme="majorEastAsia" w:eastAsiaTheme="majorEastAsia" w:hAnsiTheme="majorEastAsia" w:cs="MS PGothic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38DF" wp14:editId="6A8E8F1B">
                <wp:simplePos x="0" y="0"/>
                <wp:positionH relativeFrom="margin">
                  <wp:posOffset>3826193</wp:posOffset>
                </wp:positionH>
                <wp:positionV relativeFrom="paragraph">
                  <wp:posOffset>63500</wp:posOffset>
                </wp:positionV>
                <wp:extent cx="1238250" cy="254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0CD6" w14:textId="6D2B0932" w:rsidR="00C54240" w:rsidRDefault="00F76F48" w:rsidP="00C54240">
                            <w:r>
                              <w:t>新版</w:t>
                            </w:r>
                            <w:r>
                              <w:rPr>
                                <w:rFonts w:hint="eastAsia"/>
                              </w:rPr>
                              <w:t>DIR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2</w:t>
                            </w:r>
                            <w:r w:rsidR="0096225F"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A3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3pt;margin-top:5pt;width:97.5pt;height:20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b3t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" filled="f" stroked="f">
                <v:textbox style="mso-fit-shape-to-text:t">
                  <w:txbxContent>
                    <w:p w14:paraId="74900CD6" w14:textId="6D2B0932" w:rsidR="00C54240" w:rsidRDefault="00F76F48" w:rsidP="00C54240">
                      <w:r>
                        <w:t>新版</w:t>
                      </w:r>
                      <w:r>
                        <w:rPr>
                          <w:rFonts w:hint="eastAsia"/>
                        </w:rPr>
                        <w:t>DIR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2</w:t>
                      </w:r>
                      <w:r w:rsidR="0096225F">
                        <w:t>2+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498E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四个外部高增益天线</w:t>
      </w:r>
    </w:p>
    <w:p w14:paraId="0F620D89" w14:textId="21A1B478" w:rsidR="0053498E" w:rsidRPr="0053498E" w:rsidRDefault="0053498E" w:rsidP="0053498E">
      <w:pPr>
        <w:pStyle w:val="a7"/>
        <w:numPr>
          <w:ilvl w:val="0"/>
          <w:numId w:val="1"/>
        </w:numPr>
        <w:spacing w:line="360" w:lineRule="auto"/>
        <w:ind w:left="400" w:rightChars="77" w:right="162" w:hangingChars="200" w:hanging="40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  <w:r w:rsidRPr="0053498E">
        <w:rPr>
          <w:rFonts w:asciiTheme="majorEastAsia" w:eastAsiaTheme="majorEastAsia" w:hAnsiTheme="majorEastAsia" w:cs="MS PGothic" w:hint="eastAsia"/>
          <w:sz w:val="20"/>
          <w:szCs w:val="20"/>
          <w:lang w:bidi="en-US"/>
        </w:rPr>
        <w:t>支持</w:t>
      </w:r>
      <w:proofErr w:type="spellStart"/>
      <w:r w:rsidRPr="0053498E">
        <w:rPr>
          <w:rFonts w:asciiTheme="majorEastAsia" w:eastAsiaTheme="majorEastAsia" w:hAnsiTheme="majorEastAsia" w:cs="MS PGothic"/>
          <w:sz w:val="20"/>
          <w:szCs w:val="20"/>
          <w:lang w:bidi="en-US"/>
        </w:rPr>
        <w:t>WiFi</w:t>
      </w:r>
      <w:proofErr w:type="spellEnd"/>
      <w:r w:rsidRPr="0053498E">
        <w:rPr>
          <w:rFonts w:asciiTheme="majorEastAsia" w:eastAsiaTheme="majorEastAsia" w:hAnsiTheme="majorEastAsia" w:cs="MS PGothic"/>
          <w:sz w:val="20"/>
          <w:szCs w:val="20"/>
          <w:lang w:bidi="en-US"/>
        </w:rPr>
        <w:t>开/关按钮</w:t>
      </w:r>
    </w:p>
    <w:p w14:paraId="096045BB" w14:textId="77777777" w:rsidR="0053498E" w:rsidRPr="000D4BE7" w:rsidRDefault="0053498E" w:rsidP="0053498E">
      <w:pPr>
        <w:pStyle w:val="a7"/>
        <w:spacing w:line="360" w:lineRule="auto"/>
        <w:ind w:left="400" w:rightChars="77" w:right="162" w:firstLine="0"/>
        <w:rPr>
          <w:rFonts w:asciiTheme="majorEastAsia" w:eastAsiaTheme="majorEastAsia" w:hAnsiTheme="majorEastAsia" w:cs="MS PGothic"/>
          <w:sz w:val="20"/>
          <w:szCs w:val="20"/>
          <w:lang w:bidi="en-US"/>
        </w:rPr>
      </w:pPr>
    </w:p>
    <w:p w14:paraId="5EF8CAF2" w14:textId="23D105BD" w:rsidR="00C54240" w:rsidRDefault="00C54240"/>
    <w:p w14:paraId="639A36E8" w14:textId="2E394809" w:rsidR="0053498E" w:rsidRDefault="00F76F48" w:rsidP="00F76F48">
      <w:pPr>
        <w:spacing w:line="360" w:lineRule="auto"/>
        <w:jc w:val="left"/>
        <w:rPr>
          <w:rFonts w:ascii="Verdana" w:eastAsia="宋体" w:hAnsiTheme="minorEastAsia" w:cs="宋体"/>
          <w:color w:val="719BC3"/>
          <w:kern w:val="0"/>
          <w:sz w:val="24"/>
          <w:szCs w:val="24"/>
        </w:rPr>
      </w:pPr>
      <w:r w:rsidRPr="00B20B79">
        <w:rPr>
          <w:rFonts w:ascii="Verdana" w:eastAsia="宋体" w:hAnsiTheme="minorEastAsia" w:cs="宋体" w:hint="eastAsia"/>
          <w:color w:val="719BC3"/>
          <w:kern w:val="0"/>
          <w:sz w:val="24"/>
          <w:szCs w:val="24"/>
        </w:rPr>
        <w:t>产品特点</w:t>
      </w: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2972"/>
        <w:gridCol w:w="6315"/>
      </w:tblGrid>
      <w:tr w:rsidR="0096225F" w:rsidRPr="00037F00" w14:paraId="08471BAF" w14:textId="77777777" w:rsidTr="008A6C2D">
        <w:trPr>
          <w:trHeight w:val="538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22348F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color w:val="F79646"/>
                <w:kern w:val="0"/>
                <w:sz w:val="28"/>
                <w:szCs w:val="28"/>
              </w:rPr>
            </w:pP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18"/>
                <w:szCs w:val="18"/>
              </w:rPr>
              <w:t xml:space="preserve"> </w:t>
            </w: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28"/>
                <w:szCs w:val="28"/>
              </w:rPr>
              <w:t xml:space="preserve"> 硬件规格</w:t>
            </w:r>
          </w:p>
        </w:tc>
      </w:tr>
      <w:tr w:rsidR="0096225F" w:rsidRPr="00037F00" w14:paraId="642D8AF3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1DC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有线标准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1FB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IEEE802.3, IEEE802.3u</w:t>
            </w:r>
          </w:p>
        </w:tc>
      </w:tr>
      <w:tr w:rsidR="0096225F" w:rsidRPr="00037F00" w14:paraId="27DF0DC4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447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622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FE WAN*</w:t>
            </w:r>
            <w:proofErr w:type="gramStart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1,FE</w:t>
            </w:r>
            <w:proofErr w:type="gramEnd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LAN*3</w:t>
            </w:r>
          </w:p>
        </w:tc>
      </w:tr>
      <w:tr w:rsidR="0096225F" w:rsidRPr="00037F00" w14:paraId="1073EC19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E083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WPS键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FEE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支持</w:t>
            </w:r>
          </w:p>
        </w:tc>
      </w:tr>
      <w:tr w:rsidR="0096225F" w:rsidRPr="00037F00" w14:paraId="48AFF515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3E5E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复位键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A55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支持，与WPS键复用</w:t>
            </w:r>
          </w:p>
        </w:tc>
      </w:tr>
      <w:tr w:rsidR="0096225F" w:rsidRPr="00037F00" w14:paraId="3F4438A7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72E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指示灯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D4E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SYS*1, WIFI*1, WAN*1, LAN*1</w:t>
            </w:r>
          </w:p>
        </w:tc>
      </w:tr>
      <w:tr w:rsidR="0096225F" w:rsidRPr="00037F00" w14:paraId="0E0E1BB4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4CD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天线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6E9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4*5dBi</w:t>
            </w:r>
          </w:p>
        </w:tc>
      </w:tr>
      <w:tr w:rsidR="0096225F" w:rsidRPr="00037F00" w14:paraId="3CC300F6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80D0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电源适配器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7CC8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9V0.85A 国标</w:t>
            </w:r>
          </w:p>
        </w:tc>
      </w:tr>
      <w:tr w:rsidR="0096225F" w:rsidRPr="00037F00" w14:paraId="4A65B12D" w14:textId="77777777" w:rsidTr="008A6C2D">
        <w:trPr>
          <w:trHeight w:val="2256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C465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射频模块规格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72B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color w:val="FF9600"/>
                <w:kern w:val="0"/>
                <w:sz w:val="18"/>
                <w:szCs w:val="18"/>
              </w:rPr>
              <w:t>2.4GHz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  <w:p w14:paraId="75E2533E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21dBm FOR 11B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  <w:p w14:paraId="06A05B53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21dBm FOR 11G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  <w:p w14:paraId="50DC44E9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21dBm FOR 11N HT20/40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  <w:p w14:paraId="2D4C7C9B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color w:val="FF9600"/>
                <w:kern w:val="0"/>
                <w:sz w:val="18"/>
                <w:szCs w:val="18"/>
              </w:rPr>
              <w:t>5GHz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  <w:p w14:paraId="6A55179B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18dBm FOR 11AC HT20/40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  <w:p w14:paraId="5D777238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16dBm FOR 11AC HT80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</w:r>
          </w:p>
        </w:tc>
      </w:tr>
      <w:tr w:rsidR="0096225F" w:rsidRPr="00037F00" w14:paraId="1410D4DA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D53A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2EFA7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96225F" w:rsidRPr="00037F00" w14:paraId="13DC894B" w14:textId="77777777" w:rsidTr="008A6C2D">
        <w:trPr>
          <w:trHeight w:val="550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27A59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color w:val="F79646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18"/>
                <w:szCs w:val="18"/>
              </w:rPr>
              <w:t xml:space="preserve"> </w:t>
            </w: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28"/>
                <w:szCs w:val="28"/>
              </w:rPr>
              <w:t xml:space="preserve"> 软件功能</w:t>
            </w:r>
          </w:p>
        </w:tc>
      </w:tr>
      <w:tr w:rsidR="0096225F" w:rsidRPr="00037F00" w14:paraId="12C3E9BA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760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宽带接入方式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909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spellStart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PPPoE</w:t>
            </w:r>
            <w:proofErr w:type="spellEnd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, Dynamic IP, Static IP</w:t>
            </w:r>
          </w:p>
        </w:tc>
      </w:tr>
      <w:tr w:rsidR="0096225F" w:rsidRPr="00037F00" w14:paraId="23AECD38" w14:textId="77777777" w:rsidTr="008A6C2D">
        <w:trPr>
          <w:trHeight w:val="9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34AE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工作模式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BDA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无线路由模式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AP模式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无线中继模式（</w:t>
            </w:r>
            <w:proofErr w:type="spellStart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Client+AP,WISP</w:t>
            </w:r>
            <w:proofErr w:type="spellEnd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6225F" w:rsidRPr="00037F00" w14:paraId="40C1638B" w14:textId="77777777" w:rsidTr="008A6C2D">
        <w:trPr>
          <w:trHeight w:val="9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637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DHCP服务器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50A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DHCP服务器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DHCP 客户端列表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DHCP 静态IP地址保留与分配</w:t>
            </w:r>
          </w:p>
        </w:tc>
      </w:tr>
      <w:tr w:rsidR="0096225F" w:rsidRPr="00037F00" w14:paraId="31C96D46" w14:textId="77777777" w:rsidTr="008A6C2D">
        <w:trPr>
          <w:trHeight w:val="98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197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虚拟服务器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7F4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端口转发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DMZ 主机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UPnP</w:t>
            </w:r>
          </w:p>
        </w:tc>
      </w:tr>
      <w:tr w:rsidR="0096225F" w:rsidRPr="00037F00" w14:paraId="540C4DFB" w14:textId="77777777" w:rsidTr="008A6C2D">
        <w:trPr>
          <w:trHeight w:val="1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E3FC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安全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DF4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客户端过滤（黑白名单过滤）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家长控制（URL过滤）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远程WEB管理</w:t>
            </w:r>
          </w:p>
        </w:tc>
      </w:tr>
      <w:tr w:rsidR="0096225F" w:rsidRPr="00037F00" w14:paraId="4100678A" w14:textId="77777777" w:rsidTr="008A6C2D">
        <w:trPr>
          <w:trHeight w:val="16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D70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特色功能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653" w14:textId="62FCDB4B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宽带账号自动迁移技术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</w:r>
            <w:proofErr w:type="spellStart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WiFi</w:t>
            </w:r>
            <w:proofErr w:type="spellEnd"/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定时开关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智 能 省 电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面板灯开关</w:t>
            </w:r>
          </w:p>
        </w:tc>
      </w:tr>
      <w:tr w:rsidR="0096225F" w:rsidRPr="00037F00" w14:paraId="54A2AC16" w14:textId="77777777" w:rsidTr="008A6C2D">
        <w:trPr>
          <w:trHeight w:val="8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20A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95C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带宽控制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访客网络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MAC地址克隆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静态路由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系统日志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配置备份及恢复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在线升级（新版本推送及在线检测）</w:t>
            </w:r>
          </w:p>
        </w:tc>
      </w:tr>
      <w:tr w:rsidR="0096225F" w:rsidRPr="00037F00" w14:paraId="04F2B0BF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B4A2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B997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96225F" w:rsidRPr="00037F00" w14:paraId="7BBEB419" w14:textId="77777777" w:rsidTr="008A6C2D">
        <w:trPr>
          <w:trHeight w:val="661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34F86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color w:val="F79646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18"/>
                <w:szCs w:val="18"/>
              </w:rPr>
              <w:t xml:space="preserve">  </w:t>
            </w: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28"/>
                <w:szCs w:val="28"/>
              </w:rPr>
              <w:t>其</w:t>
            </w:r>
            <w:r>
              <w:rPr>
                <w:rFonts w:asciiTheme="minorEastAsia" w:hAnsiTheme="minorEastAsia" w:cs="宋体" w:hint="eastAsia"/>
                <w:color w:val="F79646"/>
                <w:kern w:val="0"/>
                <w:sz w:val="28"/>
                <w:szCs w:val="28"/>
              </w:rPr>
              <w:t xml:space="preserve"> </w:t>
            </w:r>
            <w:r w:rsidRPr="00037F00">
              <w:rPr>
                <w:rFonts w:asciiTheme="minorEastAsia" w:hAnsiTheme="minorEastAsia" w:cs="宋体" w:hint="eastAsia"/>
                <w:color w:val="F79646"/>
                <w:kern w:val="0"/>
                <w:sz w:val="28"/>
                <w:szCs w:val="28"/>
              </w:rPr>
              <w:t>他</w:t>
            </w:r>
          </w:p>
        </w:tc>
      </w:tr>
      <w:tr w:rsidR="0096225F" w:rsidRPr="00037F00" w14:paraId="2BEC473F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CFD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环境温度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0422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工作温度: 0℃ ~ 40℃; 存储温度: -40℃ ~ 70℃.</w:t>
            </w:r>
          </w:p>
        </w:tc>
      </w:tr>
      <w:tr w:rsidR="0096225F" w:rsidRPr="00037F00" w14:paraId="15E71ED1" w14:textId="77777777" w:rsidTr="008A6C2D">
        <w:trPr>
          <w:trHeight w:val="7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CE3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环境湿度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2181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工作湿度:10% ~ 90% RH 不凝结</w:t>
            </w: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存储湿度: 5% ~ 90%RH 不凝结</w:t>
            </w:r>
          </w:p>
        </w:tc>
      </w:tr>
      <w:tr w:rsidR="0096225F" w:rsidRPr="00037F00" w14:paraId="1BEBD33E" w14:textId="77777777" w:rsidTr="008A6C2D">
        <w:trPr>
          <w:trHeight w:val="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004E" w14:textId="77777777" w:rsidR="0096225F" w:rsidRPr="00037F00" w:rsidRDefault="0096225F" w:rsidP="008A6C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认证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C02" w14:textId="77777777" w:rsidR="0096225F" w:rsidRPr="00037F00" w:rsidRDefault="0096225F" w:rsidP="008A6C2D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7F0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CCC, SRRC</w:t>
            </w:r>
          </w:p>
        </w:tc>
      </w:tr>
    </w:tbl>
    <w:p w14:paraId="191182A0" w14:textId="77777777" w:rsidR="0096225F" w:rsidRPr="00F76F48" w:rsidRDefault="0096225F" w:rsidP="00F76F48">
      <w:pPr>
        <w:spacing w:line="360" w:lineRule="auto"/>
        <w:jc w:val="left"/>
        <w:rPr>
          <w:rFonts w:ascii="Verdana" w:eastAsia="宋体" w:hAnsi="Verdana" w:cs="宋体"/>
          <w:color w:val="0070C0"/>
          <w:kern w:val="0"/>
          <w:sz w:val="24"/>
          <w:szCs w:val="24"/>
        </w:rPr>
      </w:pPr>
    </w:p>
    <w:p w14:paraId="0E30658E" w14:textId="77777777" w:rsidR="00F76F48" w:rsidRPr="00C54240" w:rsidRDefault="00F76F48"/>
    <w:sectPr w:rsidR="00F76F48" w:rsidRPr="00C5424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E8D2" w14:textId="77777777" w:rsidR="00C54240" w:rsidRDefault="00C54240" w:rsidP="00C54240">
      <w:r>
        <w:separator/>
      </w:r>
    </w:p>
  </w:endnote>
  <w:endnote w:type="continuationSeparator" w:id="0">
    <w:p w14:paraId="161D64D2" w14:textId="77777777" w:rsidR="00C54240" w:rsidRDefault="00C54240" w:rsidP="00C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305A" w14:textId="027ADBDF" w:rsidR="00EE0A1B" w:rsidRDefault="00EE0A1B">
    <w:pPr>
      <w:pStyle w:val="a5"/>
    </w:pPr>
    <w:r w:rsidRPr="00EE0A1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2865B3" wp14:editId="72F9ED0F">
              <wp:simplePos x="0" y="0"/>
              <wp:positionH relativeFrom="margin">
                <wp:align>left</wp:align>
              </wp:positionH>
              <wp:positionV relativeFrom="paragraph">
                <wp:posOffset>-64453</wp:posOffset>
              </wp:positionV>
              <wp:extent cx="5334000" cy="584200"/>
              <wp:effectExtent l="0" t="0" r="0" b="635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571A2" w14:textId="77777777" w:rsidR="00EE0A1B" w:rsidRPr="002920EB" w:rsidRDefault="00EE0A1B" w:rsidP="00EE0A1B">
                          <w:pPr>
                            <w:jc w:val="left"/>
                            <w:rPr>
                              <w:rFonts w:ascii="黑体" w:eastAsia="黑体" w:hAnsi="黑体"/>
                              <w:sz w:val="15"/>
                              <w:szCs w:val="15"/>
                            </w:rPr>
                          </w:pPr>
                          <w:r w:rsidRPr="002920EB">
                            <w:rPr>
                              <w:rFonts w:ascii="黑体" w:eastAsia="黑体" w:hAnsi="黑体" w:hint="eastAsia"/>
                              <w:sz w:val="15"/>
                              <w:szCs w:val="15"/>
                            </w:rPr>
                            <w:t>规格如有变更，恕不另行通知。</w:t>
                          </w:r>
                          <w:r w:rsidRPr="002920EB">
                            <w:rPr>
                              <w:rFonts w:ascii="黑体" w:eastAsia="黑体" w:hAnsi="黑体"/>
                              <w:sz w:val="15"/>
                              <w:szCs w:val="15"/>
                            </w:rPr>
                            <w:t>D-Link是D-Link公司及其海外子公司的注册商标。所有其他商标属于其各自的所有者。</w:t>
                          </w:r>
                          <w:r w:rsidRPr="002920EB">
                            <w:rPr>
                              <w:rFonts w:ascii="Calibri" w:eastAsia="黑体" w:hAnsi="Calibri" w:cs="Calibri"/>
                              <w:sz w:val="15"/>
                              <w:szCs w:val="15"/>
                            </w:rPr>
                            <w:t>©</w:t>
                          </w:r>
                          <w:r w:rsidRPr="002920EB">
                            <w:rPr>
                              <w:rFonts w:ascii="黑体" w:eastAsia="黑体" w:hAnsi="黑体"/>
                              <w:sz w:val="15"/>
                              <w:szCs w:val="15"/>
                            </w:rPr>
                            <w:t>2018 D-Link 公司。保留所有权。E&amp;OE。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865B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-5.1pt;width:420pt;height:4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" stroked="f">
              <v:textbox>
                <w:txbxContent>
                  <w:p w14:paraId="070571A2" w14:textId="77777777" w:rsidR="00EE0A1B" w:rsidRPr="002920EB" w:rsidRDefault="00EE0A1B" w:rsidP="00EE0A1B">
                    <w:pPr>
                      <w:jc w:val="left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2920EB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规格如有变更，恕不另行通知。</w:t>
                    </w:r>
                    <w:r w:rsidRPr="002920EB">
                      <w:rPr>
                        <w:rFonts w:ascii="黑体" w:eastAsia="黑体" w:hAnsi="黑体"/>
                        <w:sz w:val="15"/>
                        <w:szCs w:val="15"/>
                      </w:rPr>
                      <w:t>D-Link是D-Link公司及其海外子公司的注册商标。所有其他商标属于其各自的所有者。</w:t>
                    </w:r>
                    <w:r w:rsidRPr="002920EB">
                      <w:rPr>
                        <w:rFonts w:ascii="Calibri" w:eastAsia="黑体" w:hAnsi="Calibri" w:cs="Calibri"/>
                        <w:sz w:val="15"/>
                        <w:szCs w:val="15"/>
                      </w:rPr>
                      <w:t>©</w:t>
                    </w:r>
                    <w:r w:rsidRPr="002920EB">
                      <w:rPr>
                        <w:rFonts w:ascii="黑体" w:eastAsia="黑体" w:hAnsi="黑体"/>
                        <w:sz w:val="15"/>
                        <w:szCs w:val="15"/>
                      </w:rPr>
                      <w:t>2018 D-Link 公司。保留所有权。E&amp;OE。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EB73" w14:textId="77777777" w:rsidR="00C54240" w:rsidRDefault="00C54240" w:rsidP="00C54240">
      <w:r>
        <w:separator/>
      </w:r>
    </w:p>
  </w:footnote>
  <w:footnote w:type="continuationSeparator" w:id="0">
    <w:p w14:paraId="5CEDAAF1" w14:textId="77777777" w:rsidR="00C54240" w:rsidRDefault="00C54240" w:rsidP="00C5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C17B" w14:textId="277AC1ED" w:rsidR="00C54240" w:rsidRDefault="00C5424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E76AB" wp14:editId="460A9D31">
          <wp:simplePos x="0" y="0"/>
          <wp:positionH relativeFrom="column">
            <wp:posOffset>-33020</wp:posOffset>
          </wp:positionH>
          <wp:positionV relativeFrom="paragraph">
            <wp:posOffset>-299720</wp:posOffset>
          </wp:positionV>
          <wp:extent cx="1444625" cy="426720"/>
          <wp:effectExtent l="0" t="0" r="317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6BA1"/>
    <w:multiLevelType w:val="hybridMultilevel"/>
    <w:tmpl w:val="999A58D8"/>
    <w:lvl w:ilvl="0" w:tplc="E84E7DA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9F"/>
    <w:rsid w:val="00032561"/>
    <w:rsid w:val="000D4BE7"/>
    <w:rsid w:val="000D6741"/>
    <w:rsid w:val="00127716"/>
    <w:rsid w:val="003430FC"/>
    <w:rsid w:val="003B791D"/>
    <w:rsid w:val="003C0BB5"/>
    <w:rsid w:val="0047167B"/>
    <w:rsid w:val="004D408C"/>
    <w:rsid w:val="0053498E"/>
    <w:rsid w:val="006D780C"/>
    <w:rsid w:val="007A0FB9"/>
    <w:rsid w:val="00931716"/>
    <w:rsid w:val="0096225F"/>
    <w:rsid w:val="00AF179F"/>
    <w:rsid w:val="00C54240"/>
    <w:rsid w:val="00C6014E"/>
    <w:rsid w:val="00C95B40"/>
    <w:rsid w:val="00D029D7"/>
    <w:rsid w:val="00D71885"/>
    <w:rsid w:val="00DB2FEA"/>
    <w:rsid w:val="00E21FD8"/>
    <w:rsid w:val="00EE0A1B"/>
    <w:rsid w:val="00F76F48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EF236"/>
  <w15:chartTrackingRefBased/>
  <w15:docId w15:val="{59D23752-87CD-4F08-9636-7C6870D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2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240"/>
    <w:rPr>
      <w:sz w:val="18"/>
      <w:szCs w:val="18"/>
    </w:rPr>
  </w:style>
  <w:style w:type="paragraph" w:styleId="a7">
    <w:name w:val="List Paragraph"/>
    <w:basedOn w:val="a"/>
    <w:uiPriority w:val="34"/>
    <w:qFormat/>
    <w:rsid w:val="00C54240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zhao</dc:creator>
  <cp:keywords/>
  <dc:description/>
  <cp:lastModifiedBy>lei zhao</cp:lastModifiedBy>
  <cp:revision>20</cp:revision>
  <dcterms:created xsi:type="dcterms:W3CDTF">2019-05-28T05:38:00Z</dcterms:created>
  <dcterms:modified xsi:type="dcterms:W3CDTF">2019-07-12T09:48:00Z</dcterms:modified>
</cp:coreProperties>
</file>